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EB" w:rsidRDefault="00FA3EEB" w:rsidP="00FA3EE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FA3EEB" w:rsidRDefault="00FA3EEB" w:rsidP="00FA3EE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FA3EEB" w:rsidRDefault="00FA3EEB" w:rsidP="00FA3E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FA3EEB" w:rsidRDefault="00FA3EEB" w:rsidP="00FA3EEB">
      <w:pPr>
        <w:jc w:val="center"/>
        <w:rPr>
          <w:sz w:val="20"/>
          <w:szCs w:val="20"/>
        </w:rPr>
      </w:pPr>
    </w:p>
    <w:p w:rsidR="00FA3EEB" w:rsidRDefault="00FA3EEB" w:rsidP="00FA3EEB">
      <w:pPr>
        <w:jc w:val="center"/>
        <w:rPr>
          <w:sz w:val="20"/>
          <w:szCs w:val="20"/>
        </w:rPr>
      </w:pPr>
    </w:p>
    <w:p w:rsidR="008A5283" w:rsidRPr="00B912AD" w:rsidRDefault="008A5283" w:rsidP="00FA3EEB"/>
    <w:p w:rsidR="008A5283" w:rsidRDefault="008A5283" w:rsidP="008A5283"/>
    <w:p w:rsidR="008A5283" w:rsidRPr="00E846D6" w:rsidRDefault="008A5283" w:rsidP="008A5283">
      <w:r w:rsidRPr="00E846D6">
        <w:t xml:space="preserve">Согласовано: ____________                            </w:t>
      </w:r>
      <w:r>
        <w:t xml:space="preserve"> </w:t>
      </w:r>
      <w:r w:rsidR="00FA3EEB">
        <w:t xml:space="preserve">       Утверждаю: </w:t>
      </w:r>
      <w:proofErr w:type="spellStart"/>
      <w:r w:rsidR="00FA3EEB">
        <w:t>______У.Ю.Габибова</w:t>
      </w:r>
      <w:proofErr w:type="spellEnd"/>
    </w:p>
    <w:p w:rsidR="008A5283" w:rsidRPr="00E846D6" w:rsidRDefault="008A5283" w:rsidP="008A5283">
      <w:r w:rsidRPr="00E846D6">
        <w:t xml:space="preserve">Председатель ПК                                            </w:t>
      </w:r>
      <w:r>
        <w:t xml:space="preserve">        </w:t>
      </w:r>
      <w:r w:rsidR="00FA3EEB">
        <w:t xml:space="preserve">   Заведующая МКДОУ «</w:t>
      </w:r>
      <w:proofErr w:type="spellStart"/>
      <w:r w:rsidR="00FA3EEB">
        <w:t>Герейх</w:t>
      </w:r>
      <w:r>
        <w:t>а</w:t>
      </w:r>
      <w:r w:rsidR="00FA3EEB">
        <w:t>новский</w:t>
      </w:r>
      <w:proofErr w:type="spellEnd"/>
    </w:p>
    <w:p w:rsidR="008A5283" w:rsidRPr="00E846D6" w:rsidRDefault="008A5283" w:rsidP="008A5283">
      <w:r w:rsidRPr="00E846D6">
        <w:t xml:space="preserve"> _______________________                              </w:t>
      </w:r>
      <w:r w:rsidR="00FA3EEB">
        <w:t xml:space="preserve">       дет</w:t>
      </w:r>
      <w:proofErr w:type="gramStart"/>
      <w:r w:rsidR="00FA3EEB">
        <w:t>.с</w:t>
      </w:r>
      <w:proofErr w:type="gramEnd"/>
      <w:r w:rsidR="00FA3EEB">
        <w:t xml:space="preserve">ад».  </w:t>
      </w:r>
    </w:p>
    <w:p w:rsidR="008A5283" w:rsidRPr="00E846D6" w:rsidRDefault="008A5283" w:rsidP="008A5283">
      <w:pPr>
        <w:rPr>
          <w:sz w:val="28"/>
          <w:szCs w:val="28"/>
        </w:rPr>
      </w:pPr>
      <w:r>
        <w:t>от 01.06.16.</w:t>
      </w:r>
    </w:p>
    <w:p w:rsidR="008A5283" w:rsidRDefault="008A5283" w:rsidP="008A5283"/>
    <w:p w:rsidR="008A5283" w:rsidRPr="00A65AD6" w:rsidRDefault="008A5283" w:rsidP="008A5283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Функциональные обязанности лица, ответственного за реализацию </w:t>
      </w:r>
      <w:proofErr w:type="spellStart"/>
      <w:r w:rsidRPr="00A65AD6">
        <w:rPr>
          <w:b/>
          <w:sz w:val="28"/>
          <w:szCs w:val="28"/>
        </w:rPr>
        <w:t>антикоррупционной</w:t>
      </w:r>
      <w:proofErr w:type="spellEnd"/>
      <w:r w:rsidRPr="00A65AD6">
        <w:rPr>
          <w:b/>
          <w:sz w:val="28"/>
          <w:szCs w:val="28"/>
        </w:rPr>
        <w:t xml:space="preserve"> политики в ДОУ</w:t>
      </w:r>
    </w:p>
    <w:p w:rsidR="008A5283" w:rsidRPr="006F165B" w:rsidRDefault="008A5283" w:rsidP="008A5283"/>
    <w:p w:rsidR="008A5283" w:rsidRPr="00C21EA5" w:rsidRDefault="008A5283" w:rsidP="008A5283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 xml:space="preserve">1.2. 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должен знать:</w:t>
      </w:r>
      <w:r w:rsidRPr="00A65AD6">
        <w:br/>
        <w:t xml:space="preserve">- цели и задачи внедрения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политики;</w:t>
      </w:r>
      <w:r w:rsidRPr="00A65AD6">
        <w:br/>
      </w:r>
      <w:proofErr w:type="gramStart"/>
      <w:r w:rsidRPr="00A65AD6">
        <w:t>- используемые в политике понятия и определения;</w:t>
      </w:r>
      <w:r w:rsidRPr="00A65AD6">
        <w:br/>
        <w:t xml:space="preserve">- основные принципы </w:t>
      </w:r>
      <w:proofErr w:type="spellStart"/>
      <w:r w:rsidRPr="00A65AD6">
        <w:t>антикоррупционной</w:t>
      </w:r>
      <w:proofErr w:type="spellEnd"/>
      <w:r w:rsidRPr="00A65AD6">
        <w:t xml:space="preserve">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 xml:space="preserve">- перечень реализуемых организацией </w:t>
      </w:r>
      <w:proofErr w:type="spellStart"/>
      <w:r w:rsidRPr="00A65AD6">
        <w:t>антикоррупционных</w:t>
      </w:r>
      <w:proofErr w:type="spellEnd"/>
      <w:r w:rsidRPr="00A65AD6">
        <w:t xml:space="preserve"> мероприятий, стандартов и процедур и порядок их выполнения (применения);</w:t>
      </w:r>
      <w:r w:rsidRPr="00A65AD6">
        <w:br/>
        <w:t xml:space="preserve">- ответственность сотрудников за несоблюдение требований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политики;</w:t>
      </w:r>
      <w:r w:rsidRPr="00A65AD6">
        <w:br/>
        <w:t xml:space="preserve">- порядок пересмотра и внесения изменений в </w:t>
      </w:r>
      <w:proofErr w:type="spellStart"/>
      <w:r w:rsidRPr="00A65AD6">
        <w:t>антикоррупционную</w:t>
      </w:r>
      <w:proofErr w:type="spellEnd"/>
      <w:r w:rsidRPr="00A65AD6">
        <w:t xml:space="preserve"> политику организации.</w:t>
      </w:r>
      <w:r w:rsidRPr="00A65AD6">
        <w:br/>
      </w:r>
      <w:r w:rsidRPr="003C4E3A">
        <w:rPr>
          <w:b/>
        </w:rPr>
        <w:t>2.</w:t>
      </w:r>
      <w:proofErr w:type="gramEnd"/>
      <w:r w:rsidRPr="003C4E3A">
        <w:rPr>
          <w:b/>
        </w:rPr>
        <w:t xml:space="preserve"> </w:t>
      </w:r>
      <w:proofErr w:type="gramStart"/>
      <w:r w:rsidRPr="003C4E3A">
        <w:rPr>
          <w:b/>
        </w:rPr>
        <w:t>Функциональные обязанности</w:t>
      </w:r>
      <w:r w:rsidRPr="00A65AD6">
        <w:br/>
        <w:t xml:space="preserve">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</w:t>
      </w:r>
      <w:proofErr w:type="spellStart"/>
      <w:r w:rsidRPr="00A65AD6">
        <w:t>вДОУ</w:t>
      </w:r>
      <w:proofErr w:type="spellEnd"/>
      <w:r w:rsidRPr="00A65AD6">
        <w:t>:</w:t>
      </w:r>
      <w:r w:rsidRPr="00A65AD6">
        <w:br/>
        <w:t xml:space="preserve">- осуществляет регулярный мониторинг хода и эффективности реализации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ежегодно представляет заведующему ДОУ соответствующий отчет, вносит в </w:t>
      </w:r>
      <w:proofErr w:type="spellStart"/>
      <w:r w:rsidRPr="00A65AD6">
        <w:t>антикоррупционную</w:t>
      </w:r>
      <w:proofErr w:type="spellEnd"/>
      <w:r w:rsidRPr="00A65AD6">
        <w:t xml:space="preserve">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A65AD6">
        <w:br/>
        <w:t xml:space="preserve">- </w:t>
      </w:r>
      <w:proofErr w:type="gramStart"/>
      <w:r w:rsidRPr="00A65AD6">
        <w:t>создает единую систему мониторинга и информирования сотрудников по проблемам коррупции;</w:t>
      </w:r>
      <w:r w:rsidRPr="00A65AD6">
        <w:br/>
        <w:t xml:space="preserve">- осуществляет </w:t>
      </w:r>
      <w:proofErr w:type="spellStart"/>
      <w:r w:rsidRPr="00A65AD6">
        <w:t>антикоррупционную</w:t>
      </w:r>
      <w:proofErr w:type="spellEnd"/>
      <w:r w:rsidRPr="00A65AD6">
        <w:t xml:space="preserve">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 xml:space="preserve">- участвует в разработке форм и методов осуществления </w:t>
      </w:r>
      <w:proofErr w:type="spellStart"/>
      <w:r w:rsidRPr="00A65AD6">
        <w:t>антикоррупционной</w:t>
      </w:r>
      <w:proofErr w:type="spellEnd"/>
      <w:r w:rsidRPr="00A65AD6">
        <w:t xml:space="preserve"> </w:t>
      </w:r>
      <w:r w:rsidRPr="00A65AD6">
        <w:lastRenderedPageBreak/>
        <w:t>деятельности и контролирует их реализацию;</w:t>
      </w:r>
      <w:proofErr w:type="gramEnd"/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</w:t>
      </w:r>
    </w:p>
    <w:p w:rsidR="008A5283" w:rsidRDefault="008A5283" w:rsidP="008A5283">
      <w:proofErr w:type="gramStart"/>
      <w:r w:rsidRPr="00A65AD6">
        <w:t>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proofErr w:type="gramEnd"/>
      <w:r w:rsidRPr="00A65AD6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о</w:t>
      </w:r>
      <w:proofErr w:type="gramEnd"/>
      <w:r w:rsidRPr="00A65AD6">
        <w:t xml:space="preserve">казывает консультативную помощь субъектам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 xml:space="preserve">1. </w:t>
      </w:r>
      <w:proofErr w:type="gramStart"/>
      <w:r w:rsidRPr="00A65AD6"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(далее - ответственный) или направления такого уведомления по почте.</w:t>
      </w:r>
      <w:r w:rsidRPr="00A65AD6">
        <w:br/>
        <w:t>2.</w:t>
      </w:r>
      <w:proofErr w:type="gramEnd"/>
      <w:r w:rsidRPr="00A65AD6"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  <w:t xml:space="preserve">3. </w:t>
      </w:r>
      <w:proofErr w:type="gramStart"/>
      <w:r w:rsidRPr="00A65AD6">
        <w:t>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  <w:t>5. Конфиденциальность полученных сведений обеспечивается заведующим ДОУ.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 xml:space="preserve">4.1. </w:t>
      </w:r>
      <w:proofErr w:type="gramStart"/>
      <w:r w:rsidRPr="00A65AD6">
        <w:t xml:space="preserve"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дисциплинарную ответственность в порядке, определенном трудовым законодательством.</w:t>
      </w:r>
      <w:r w:rsidRPr="00A65AD6">
        <w:br/>
        <w:t xml:space="preserve">4.2 Ответственность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</w:t>
      </w:r>
      <w:r w:rsidRPr="00A65AD6">
        <w:lastRenderedPageBreak/>
        <w:t>ответственность за совершенные в</w:t>
      </w:r>
      <w:proofErr w:type="gramEnd"/>
      <w:r w:rsidRPr="00A65AD6">
        <w:t xml:space="preserve">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</w:t>
      </w:r>
      <w:proofErr w:type="gramStart"/>
      <w:r w:rsidRPr="00A65AD6">
        <w:t xml:space="preserve"> З</w:t>
      </w:r>
      <w:proofErr w:type="gramEnd"/>
      <w:r w:rsidRPr="00A65AD6"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8A5283" w:rsidRDefault="008A5283" w:rsidP="008A5283">
      <w:pPr>
        <w:shd w:val="clear" w:color="auto" w:fill="FFFFFF"/>
        <w:spacing w:before="100" w:beforeAutospacing="1" w:after="100" w:afterAutospacing="1"/>
        <w:jc w:val="both"/>
      </w:pPr>
    </w:p>
    <w:p w:rsidR="008A5283" w:rsidRDefault="008A5283" w:rsidP="008A5283">
      <w:pPr>
        <w:shd w:val="clear" w:color="auto" w:fill="FFFFFF"/>
        <w:spacing w:before="100" w:beforeAutospacing="1" w:after="100" w:afterAutospacing="1"/>
        <w:jc w:val="both"/>
      </w:pPr>
    </w:p>
    <w:p w:rsidR="008A5283" w:rsidRDefault="008A5283" w:rsidP="008A5283">
      <w:pPr>
        <w:shd w:val="clear" w:color="auto" w:fill="FFFFFF"/>
        <w:spacing w:before="100" w:beforeAutospacing="1" w:after="100" w:afterAutospacing="1"/>
        <w:jc w:val="both"/>
      </w:pPr>
    </w:p>
    <w:p w:rsidR="00B61E50" w:rsidRDefault="00B61E50">
      <w:bookmarkStart w:id="0" w:name="_GoBack"/>
      <w:bookmarkEnd w:id="0"/>
    </w:p>
    <w:sectPr w:rsidR="00B61E50" w:rsidSect="000A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83"/>
    <w:rsid w:val="000A14BC"/>
    <w:rsid w:val="003C29C5"/>
    <w:rsid w:val="00625237"/>
    <w:rsid w:val="008A5283"/>
    <w:rsid w:val="00B61E50"/>
    <w:rsid w:val="00FA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981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2016-10-13T09:31:00Z</dcterms:created>
  <dcterms:modified xsi:type="dcterms:W3CDTF">2016-10-13T09:31:00Z</dcterms:modified>
</cp:coreProperties>
</file>